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7AD2" w:rsidRPr="00CC56A7" w:rsidRDefault="00EC7AD2" w:rsidP="00CC56A7">
      <w:pPr>
        <w:jc w:val="center"/>
        <w:rPr>
          <w:b/>
        </w:rPr>
      </w:pPr>
      <w:r w:rsidRPr="00EC7AD2">
        <w:rPr>
          <w:b/>
        </w:rPr>
        <w:t>SEMAINE DE LA FONDATION GROUPAMA POUR LA SANTE</w:t>
      </w:r>
    </w:p>
    <w:p w:rsidR="009D64B9" w:rsidRDefault="00A151A7" w:rsidP="002102BA">
      <w:pPr>
        <w:pStyle w:val="NoSpacing"/>
        <w:jc w:val="both"/>
      </w:pPr>
      <w:r>
        <w:t xml:space="preserve">Depuis 2010, Groupama organise chaque année  </w:t>
      </w:r>
      <w:r w:rsidRPr="00D04863">
        <w:t>la Semaine de la Fondation Groupama pour la santé.</w:t>
      </w:r>
    </w:p>
    <w:p w:rsidR="00CC56A7" w:rsidRDefault="00CC56A7" w:rsidP="002102BA">
      <w:pPr>
        <w:pStyle w:val="NoSpacing"/>
        <w:jc w:val="both"/>
      </w:pPr>
    </w:p>
    <w:p w:rsidR="00A151A7" w:rsidRDefault="00A151A7" w:rsidP="002102BA">
      <w:pPr>
        <w:pStyle w:val="NoSpacing"/>
        <w:jc w:val="both"/>
      </w:pPr>
      <w:r>
        <w:t xml:space="preserve">Dans le cadre de cette semaine, une animation baptisée </w:t>
      </w:r>
      <w:r w:rsidR="00CC56A7">
        <w:rPr>
          <w:i/>
        </w:rPr>
        <w:t xml:space="preserve">« Bougeons-nous contre </w:t>
      </w:r>
      <w:r w:rsidRPr="00D04863">
        <w:rPr>
          <w:i/>
        </w:rPr>
        <w:t xml:space="preserve"> les maladies rares »</w:t>
      </w:r>
      <w:r w:rsidR="0011507E">
        <w:t xml:space="preserve"> est notamment organisée. </w:t>
      </w:r>
      <w:r w:rsidR="00D04863">
        <w:t>Celle-ci consiste en l’installation d’</w:t>
      </w:r>
      <w:r>
        <w:t xml:space="preserve">équipements sportifs sur différents sites d’entreprises du groupe en région parisienne : Noisy le Grand, Montreuil, Paris (au siège du Groupe - 8/10 rue d’Astorg – Paris 8è), </w:t>
      </w:r>
      <w:r w:rsidR="00CF6628">
        <w:t>l</w:t>
      </w:r>
      <w:r>
        <w:t xml:space="preserve">a </w:t>
      </w:r>
      <w:r w:rsidR="00CF6628">
        <w:t>D</w:t>
      </w:r>
      <w:r>
        <w:t>éfense (2 sites).</w:t>
      </w:r>
    </w:p>
    <w:p w:rsidR="00CC56A7" w:rsidRDefault="00CC56A7" w:rsidP="002102BA">
      <w:pPr>
        <w:pStyle w:val="NoSpacing"/>
        <w:jc w:val="both"/>
      </w:pPr>
    </w:p>
    <w:p w:rsidR="00ED1FDD" w:rsidRDefault="00A151A7" w:rsidP="002102BA">
      <w:pPr>
        <w:pStyle w:val="NoSpacing"/>
        <w:jc w:val="both"/>
      </w:pPr>
      <w:r>
        <w:t>Les collaborateurs sont « invités » à venir s’exercer sur ces différents appareils et font un</w:t>
      </w:r>
      <w:r w:rsidR="0011507E">
        <w:t xml:space="preserve"> « petit »</w:t>
      </w:r>
      <w:r>
        <w:t xml:space="preserve"> effort physique. Et contrepartie, la Fondation reverse une certaine somme d’argent à une association de patients</w:t>
      </w:r>
      <w:r w:rsidR="00DF54D4">
        <w:t>.</w:t>
      </w:r>
    </w:p>
    <w:p w:rsidR="00CC56A7" w:rsidRDefault="00CC56A7" w:rsidP="002102BA">
      <w:pPr>
        <w:pStyle w:val="NoSpacing"/>
        <w:jc w:val="both"/>
      </w:pPr>
    </w:p>
    <w:p w:rsidR="00A151A7" w:rsidRPr="00CC56A7" w:rsidRDefault="00ED1FDD" w:rsidP="002102BA">
      <w:pPr>
        <w:pStyle w:val="NoSpacing"/>
        <w:jc w:val="both"/>
        <w:rPr>
          <w:b/>
        </w:rPr>
      </w:pPr>
      <w:r w:rsidRPr="00CC56A7">
        <w:rPr>
          <w:b/>
        </w:rPr>
        <w:t>L’EDITION 2013</w:t>
      </w:r>
    </w:p>
    <w:p w:rsidR="00CC56A7" w:rsidRPr="00DB0ECB" w:rsidRDefault="00CC56A7" w:rsidP="002102BA">
      <w:pPr>
        <w:pStyle w:val="NoSpacing"/>
        <w:jc w:val="both"/>
      </w:pPr>
    </w:p>
    <w:p w:rsidR="00CC56A7" w:rsidRDefault="00DF54D4" w:rsidP="002102BA">
      <w:pPr>
        <w:pStyle w:val="NoSpacing"/>
        <w:jc w:val="both"/>
      </w:pPr>
      <w:r>
        <w:t xml:space="preserve">La Semaine se déroulera </w:t>
      </w:r>
      <w:r w:rsidRPr="0011507E">
        <w:t xml:space="preserve">du </w:t>
      </w:r>
      <w:r w:rsidRPr="00233E3B">
        <w:rPr>
          <w:b/>
        </w:rPr>
        <w:t>7</w:t>
      </w:r>
      <w:r w:rsidR="00DB0ECB" w:rsidRPr="00233E3B">
        <w:rPr>
          <w:b/>
        </w:rPr>
        <w:t xml:space="preserve"> au 11 octobre 2013</w:t>
      </w:r>
      <w:r w:rsidR="00CC56A7">
        <w:t>. Vous trouverez ci-dessous</w:t>
      </w:r>
      <w:r w:rsidR="00CF6628">
        <w:t xml:space="preserve"> le planning</w:t>
      </w:r>
      <w:r w:rsidR="00CC56A7">
        <w:t xml:space="preserve"> prévisionnel </w:t>
      </w:r>
      <w:r w:rsidR="00CF6628">
        <w:t xml:space="preserve"> sur les 5 sites.</w:t>
      </w:r>
    </w:p>
    <w:p w:rsidR="002102BA" w:rsidRDefault="002102BA" w:rsidP="002102BA">
      <w:pPr>
        <w:pStyle w:val="NoSpacing"/>
        <w:jc w:val="both"/>
      </w:pPr>
    </w:p>
    <w:p w:rsidR="00CC56A7" w:rsidRDefault="00CC56A7" w:rsidP="002102BA">
      <w:pPr>
        <w:pStyle w:val="NoSpacing"/>
        <w:numPr>
          <w:ilvl w:val="0"/>
          <w:numId w:val="1"/>
        </w:numPr>
        <w:jc w:val="both"/>
      </w:pPr>
      <w:r>
        <w:t>Site de Noisy le Grand : mardi 8 et jeudi 10 oct (12h30 à 14h)</w:t>
      </w:r>
    </w:p>
    <w:p w:rsidR="00CC56A7" w:rsidRDefault="00CC56A7" w:rsidP="002102BA">
      <w:pPr>
        <w:pStyle w:val="NoSpacing"/>
        <w:numPr>
          <w:ilvl w:val="0"/>
          <w:numId w:val="1"/>
        </w:numPr>
        <w:jc w:val="both"/>
      </w:pPr>
      <w:r>
        <w:t>Site de Montreuil : du 9 au 11 oct (12h à 14h)</w:t>
      </w:r>
    </w:p>
    <w:p w:rsidR="00CC56A7" w:rsidRDefault="00CC56A7" w:rsidP="002102BA">
      <w:pPr>
        <w:pStyle w:val="NoSpacing"/>
        <w:numPr>
          <w:ilvl w:val="0"/>
          <w:numId w:val="1"/>
        </w:numPr>
        <w:jc w:val="both"/>
      </w:pPr>
      <w:r>
        <w:t>Site d’Astorg (Paris 8</w:t>
      </w:r>
      <w:r w:rsidRPr="00CC56A7">
        <w:rPr>
          <w:vertAlign w:val="superscript"/>
        </w:rPr>
        <w:t>ème</w:t>
      </w:r>
      <w:r>
        <w:t>) : du 8 au 11 oct (12h à 14h)</w:t>
      </w:r>
    </w:p>
    <w:p w:rsidR="00CC56A7" w:rsidRDefault="00CC56A7" w:rsidP="002102BA">
      <w:pPr>
        <w:pStyle w:val="NoSpacing"/>
        <w:numPr>
          <w:ilvl w:val="0"/>
          <w:numId w:val="1"/>
        </w:numPr>
        <w:jc w:val="both"/>
      </w:pPr>
      <w:r>
        <w:t>Site Immeuble Michelet à la Défense : lundi 7 et mardi 8 oct (de12h à 14h)</w:t>
      </w:r>
    </w:p>
    <w:p w:rsidR="00CC56A7" w:rsidRDefault="00CC56A7" w:rsidP="002102BA">
      <w:pPr>
        <w:pStyle w:val="NoSpacing"/>
        <w:numPr>
          <w:ilvl w:val="0"/>
          <w:numId w:val="1"/>
        </w:numPr>
        <w:jc w:val="both"/>
      </w:pPr>
      <w:r>
        <w:t>Site Immeuble Le Diamant à  Puteaux La Défense : du 7 au 10 oct (de 12h à 14)</w:t>
      </w:r>
    </w:p>
    <w:p w:rsidR="002102BA" w:rsidRDefault="002102BA" w:rsidP="002102BA">
      <w:pPr>
        <w:pStyle w:val="NoSpacing"/>
        <w:jc w:val="both"/>
      </w:pPr>
    </w:p>
    <w:p w:rsidR="00CF6628" w:rsidRDefault="00CF6628" w:rsidP="002102BA">
      <w:pPr>
        <w:pStyle w:val="NoSpacing"/>
        <w:jc w:val="both"/>
      </w:pPr>
      <w:r>
        <w:t>L’animation se déroule sur le temps du déjeuner. Un coach sportif est présent à chaque séance pour guider les collaborateurs dans l’utilisation des appareils sportifs (vélo, rameurs, steppers, haltères, panier de baskets…).</w:t>
      </w:r>
    </w:p>
    <w:p w:rsidR="002102BA" w:rsidRDefault="002102BA" w:rsidP="002102BA">
      <w:pPr>
        <w:pStyle w:val="NoSpacing"/>
        <w:jc w:val="both"/>
      </w:pPr>
    </w:p>
    <w:p w:rsidR="0047326F" w:rsidRDefault="0047326F" w:rsidP="002102BA">
      <w:pPr>
        <w:pStyle w:val="NoSpacing"/>
        <w:jc w:val="both"/>
      </w:pPr>
      <w:r>
        <w:t xml:space="preserve">Des collaborateurs de la Fondation Groupama pour la santé, de </w:t>
      </w:r>
      <w:r w:rsidR="00233E3B">
        <w:t xml:space="preserve">la communication interne </w:t>
      </w:r>
      <w:r>
        <w:t>sont présents pour assurer l’accueil des salariés…</w:t>
      </w:r>
    </w:p>
    <w:p w:rsidR="002102BA" w:rsidRDefault="002102BA" w:rsidP="002102BA">
      <w:pPr>
        <w:pStyle w:val="NoSpacing"/>
        <w:jc w:val="both"/>
      </w:pPr>
    </w:p>
    <w:p w:rsidR="00A151A7" w:rsidRDefault="00123DF3" w:rsidP="002102BA">
      <w:pPr>
        <w:pStyle w:val="NoSpacing"/>
        <w:jc w:val="both"/>
      </w:pPr>
      <w:r>
        <w:t>Néanmoins</w:t>
      </w:r>
      <w:r w:rsidR="0047326F">
        <w:t xml:space="preserve">, </w:t>
      </w:r>
      <w:r w:rsidR="0047326F" w:rsidRPr="0047326F">
        <w:t xml:space="preserve">la présence de représentants de l’association </w:t>
      </w:r>
      <w:r w:rsidR="0047326F">
        <w:t xml:space="preserve">bénéficiaire </w:t>
      </w:r>
      <w:r w:rsidR="0047326F" w:rsidRPr="0047326F">
        <w:t xml:space="preserve">est </w:t>
      </w:r>
      <w:r w:rsidR="0047326F">
        <w:t>importante</w:t>
      </w:r>
      <w:r w:rsidR="0047326F" w:rsidRPr="0047326F">
        <w:t xml:space="preserve"> car les collaborateurs ont ainsi la possibilité d’échanger, de poser des questions… à l’association.</w:t>
      </w:r>
      <w:r w:rsidR="0047326F">
        <w:t xml:space="preserve"> </w:t>
      </w:r>
    </w:p>
    <w:p w:rsidR="00473F2C" w:rsidRDefault="00473F2C" w:rsidP="002102BA">
      <w:pPr>
        <w:pStyle w:val="NoSpacing"/>
        <w:jc w:val="both"/>
      </w:pPr>
      <w:r>
        <w:t xml:space="preserve">Pour information, en 2012, plus de 1 500 collaborateurs ont participé à l’opération « Bougeons-nous </w:t>
      </w:r>
      <w:r w:rsidR="00E2034D">
        <w:t>contre</w:t>
      </w:r>
      <w:bookmarkStart w:id="0" w:name="_GoBack"/>
      <w:bookmarkEnd w:id="0"/>
      <w:r>
        <w:t xml:space="preserve"> les maladies rares ».</w:t>
      </w:r>
    </w:p>
    <w:p w:rsidR="002102BA" w:rsidRDefault="002102BA" w:rsidP="002102BA">
      <w:pPr>
        <w:pStyle w:val="NoSpacing"/>
        <w:jc w:val="both"/>
      </w:pPr>
    </w:p>
    <w:p w:rsidR="00A151A7" w:rsidRDefault="002102BA" w:rsidP="00233E3B">
      <w:pPr>
        <w:pStyle w:val="NoSpacing"/>
        <w:jc w:val="both"/>
      </w:pPr>
      <w:r>
        <w:rPr>
          <w:noProof/>
          <w:lang w:val="en-US"/>
        </w:rPr>
        <w:drawing>
          <wp:inline distT="0" distB="0" distL="0" distR="0">
            <wp:extent cx="4324350" cy="267936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297" cy="26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1A7" w:rsidSect="0094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BB02C1"/>
    <w:multiLevelType w:val="hybridMultilevel"/>
    <w:tmpl w:val="51D6F50E"/>
    <w:lvl w:ilvl="0" w:tplc="DEFE3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51A7"/>
    <w:rsid w:val="0006606E"/>
    <w:rsid w:val="00072C59"/>
    <w:rsid w:val="0008355D"/>
    <w:rsid w:val="000B1BF2"/>
    <w:rsid w:val="0011507E"/>
    <w:rsid w:val="001214B8"/>
    <w:rsid w:val="00123DF3"/>
    <w:rsid w:val="001C6494"/>
    <w:rsid w:val="001D2D74"/>
    <w:rsid w:val="001E4D7D"/>
    <w:rsid w:val="002028D7"/>
    <w:rsid w:val="00204E4F"/>
    <w:rsid w:val="002102BA"/>
    <w:rsid w:val="00233E3B"/>
    <w:rsid w:val="002C6883"/>
    <w:rsid w:val="00436EC7"/>
    <w:rsid w:val="0047326F"/>
    <w:rsid w:val="00473F2C"/>
    <w:rsid w:val="00497895"/>
    <w:rsid w:val="005203C7"/>
    <w:rsid w:val="00580811"/>
    <w:rsid w:val="005B5B8C"/>
    <w:rsid w:val="006067E9"/>
    <w:rsid w:val="0061573E"/>
    <w:rsid w:val="006378E6"/>
    <w:rsid w:val="00641C15"/>
    <w:rsid w:val="00697E52"/>
    <w:rsid w:val="006B261B"/>
    <w:rsid w:val="006E6CCB"/>
    <w:rsid w:val="00711316"/>
    <w:rsid w:val="00813CB8"/>
    <w:rsid w:val="00842C4A"/>
    <w:rsid w:val="0086525F"/>
    <w:rsid w:val="00914237"/>
    <w:rsid w:val="009418B8"/>
    <w:rsid w:val="009734F0"/>
    <w:rsid w:val="009B523A"/>
    <w:rsid w:val="009D64B9"/>
    <w:rsid w:val="009D779A"/>
    <w:rsid w:val="00A11FE8"/>
    <w:rsid w:val="00A151A7"/>
    <w:rsid w:val="00A25D34"/>
    <w:rsid w:val="00A43204"/>
    <w:rsid w:val="00A46AB7"/>
    <w:rsid w:val="00A54ED2"/>
    <w:rsid w:val="00AA00B6"/>
    <w:rsid w:val="00B14311"/>
    <w:rsid w:val="00B45EE9"/>
    <w:rsid w:val="00BE131E"/>
    <w:rsid w:val="00C66185"/>
    <w:rsid w:val="00C828F4"/>
    <w:rsid w:val="00CA13F6"/>
    <w:rsid w:val="00CC56A7"/>
    <w:rsid w:val="00CF2B2B"/>
    <w:rsid w:val="00CF6628"/>
    <w:rsid w:val="00D04863"/>
    <w:rsid w:val="00D2482D"/>
    <w:rsid w:val="00D26CA1"/>
    <w:rsid w:val="00D91C5E"/>
    <w:rsid w:val="00DB0ECB"/>
    <w:rsid w:val="00DB2B07"/>
    <w:rsid w:val="00DF54D4"/>
    <w:rsid w:val="00E06F87"/>
    <w:rsid w:val="00E2034D"/>
    <w:rsid w:val="00EB3C42"/>
    <w:rsid w:val="00EC7AD2"/>
    <w:rsid w:val="00ED1FDD"/>
    <w:rsid w:val="00F66066"/>
    <w:rsid w:val="00FB6818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5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C5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Word 12.0.0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PIRES Anne-sophie</dc:creator>
  <cp:keywords/>
  <dc:description/>
  <cp:lastModifiedBy>Quentin Bévan</cp:lastModifiedBy>
  <cp:revision>2</cp:revision>
  <dcterms:created xsi:type="dcterms:W3CDTF">2013-08-22T07:11:00Z</dcterms:created>
  <dcterms:modified xsi:type="dcterms:W3CDTF">2013-08-22T07:11:00Z</dcterms:modified>
</cp:coreProperties>
</file>